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41" w:rsidRDefault="001E0C42" w:rsidP="00CE6141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Вопросы к конкурсу – консультант </w:t>
      </w:r>
      <w:r w:rsidR="00CE6141">
        <w:rPr>
          <w:sz w:val="28"/>
          <w:szCs w:val="28"/>
        </w:rPr>
        <w:t xml:space="preserve">финансово – </w:t>
      </w:r>
      <w:proofErr w:type="gramStart"/>
      <w:r w:rsidR="00CE6141">
        <w:rPr>
          <w:sz w:val="28"/>
          <w:szCs w:val="28"/>
        </w:rPr>
        <w:t>экономического</w:t>
      </w:r>
      <w:proofErr w:type="gramEnd"/>
    </w:p>
    <w:p w:rsidR="00CE6141" w:rsidRDefault="00CE6141" w:rsidP="00CE614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отдела управления жилищно-коммунального хозяйства</w:t>
      </w:r>
    </w:p>
    <w:p w:rsidR="00CE6141" w:rsidRDefault="00CE6141" w:rsidP="00CE614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 город Воронеж</w:t>
      </w:r>
    </w:p>
    <w:p w:rsidR="00831E87" w:rsidRDefault="00831E87" w:rsidP="00CE6141">
      <w:pPr>
        <w:spacing w:line="276" w:lineRule="auto"/>
        <w:jc w:val="center"/>
        <w:rPr>
          <w:sz w:val="28"/>
          <w:szCs w:val="28"/>
        </w:rPr>
      </w:pPr>
    </w:p>
    <w:p w:rsidR="0049311C" w:rsidRDefault="0049311C" w:rsidP="0049311C">
      <w:pPr>
        <w:spacing w:line="360" w:lineRule="auto"/>
        <w:jc w:val="center"/>
        <w:rPr>
          <w:sz w:val="28"/>
          <w:szCs w:val="28"/>
        </w:rPr>
      </w:pPr>
    </w:p>
    <w:p w:rsidR="00CE6141" w:rsidRPr="009B47C2" w:rsidRDefault="00CE6141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B47C2">
        <w:rPr>
          <w:sz w:val="28"/>
          <w:szCs w:val="28"/>
        </w:rPr>
        <w:t>Какими законами и нормативными правовыми актами руководствуется в своей работе консультант финансово-экономического отдела.</w:t>
      </w:r>
    </w:p>
    <w:p w:rsidR="00CE6141" w:rsidRDefault="00CE6141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3456">
        <w:rPr>
          <w:sz w:val="28"/>
          <w:szCs w:val="28"/>
        </w:rPr>
        <w:t>На какой период утверждается бюджет городского округа город Воронеж</w:t>
      </w:r>
      <w:r>
        <w:rPr>
          <w:sz w:val="28"/>
          <w:szCs w:val="28"/>
        </w:rPr>
        <w:t>.</w:t>
      </w:r>
    </w:p>
    <w:p w:rsidR="00B364A9" w:rsidRDefault="00CE6141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C1E9A">
        <w:rPr>
          <w:sz w:val="28"/>
          <w:szCs w:val="28"/>
        </w:rPr>
        <w:t>Понятие главного распорядителя</w:t>
      </w:r>
      <w:r w:rsidR="000C3200">
        <w:rPr>
          <w:sz w:val="28"/>
          <w:szCs w:val="28"/>
        </w:rPr>
        <w:t xml:space="preserve"> и получателя </w:t>
      </w:r>
      <w:r w:rsidRPr="007C1E9A">
        <w:rPr>
          <w:sz w:val="28"/>
          <w:szCs w:val="28"/>
        </w:rPr>
        <w:t>средств бюджета</w:t>
      </w:r>
      <w:r w:rsidR="000C32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C3200" w:rsidRPr="009B47C2" w:rsidRDefault="000C3200" w:rsidP="000C3200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Первичные учетные документы.</w:t>
      </w:r>
    </w:p>
    <w:p w:rsidR="00B364A9" w:rsidRPr="00B364A9" w:rsidRDefault="00B364A9" w:rsidP="00B364A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364A9">
        <w:rPr>
          <w:bCs/>
          <w:color w:val="212529"/>
          <w:sz w:val="28"/>
          <w:szCs w:val="28"/>
          <w:shd w:val="clear" w:color="auto" w:fill="FFFFFF"/>
        </w:rPr>
        <w:t>Порядок учета средств во временном распоряжении</w:t>
      </w:r>
      <w:r>
        <w:rPr>
          <w:bCs/>
          <w:color w:val="212529"/>
          <w:sz w:val="28"/>
          <w:szCs w:val="28"/>
          <w:shd w:val="clear" w:color="auto" w:fill="FFFFFF"/>
        </w:rPr>
        <w:t>.</w:t>
      </w:r>
    </w:p>
    <w:p w:rsidR="00B364A9" w:rsidRPr="009B47C2" w:rsidRDefault="00B364A9" w:rsidP="00B364A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B47C2">
        <w:rPr>
          <w:sz w:val="28"/>
          <w:szCs w:val="28"/>
        </w:rPr>
        <w:t>Какой нормативно-правовой акт регулирует осуществление закупок товаров, работ, услуг муниципальными казенными учреждениями.</w:t>
      </w:r>
    </w:p>
    <w:p w:rsidR="00F617EF" w:rsidRDefault="00B364A9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Порядок планирования</w:t>
      </w:r>
      <w:r w:rsidR="00CE6141" w:rsidRPr="00CE6141">
        <w:rPr>
          <w:sz w:val="28"/>
          <w:szCs w:val="28"/>
        </w:rPr>
        <w:t xml:space="preserve"> закупок</w:t>
      </w:r>
      <w:r w:rsidR="000C3200">
        <w:rPr>
          <w:sz w:val="28"/>
          <w:szCs w:val="28"/>
        </w:rPr>
        <w:t>.</w:t>
      </w:r>
    </w:p>
    <w:p w:rsidR="009B47C2" w:rsidRDefault="009B47C2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Какой нормативно-правовой акт регулирует порядок разработки и реализации муниципальных программ городского округа город Воронеж</w:t>
      </w:r>
      <w:r w:rsidR="000C3200">
        <w:rPr>
          <w:sz w:val="28"/>
          <w:szCs w:val="28"/>
        </w:rPr>
        <w:t>.</w:t>
      </w:r>
    </w:p>
    <w:p w:rsidR="009B47C2" w:rsidRPr="00CE6141" w:rsidRDefault="009B47C2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ответственного исполнителя при разработке и реализации муниципальных программ</w:t>
      </w:r>
      <w:r w:rsidR="000C3200">
        <w:rPr>
          <w:sz w:val="28"/>
          <w:szCs w:val="28"/>
        </w:rPr>
        <w:t>.</w:t>
      </w:r>
    </w:p>
    <w:p w:rsidR="00F617EF" w:rsidRDefault="00CE6141" w:rsidP="009B47C2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B47C2">
        <w:rPr>
          <w:sz w:val="28"/>
          <w:szCs w:val="28"/>
        </w:rPr>
        <w:t>Структура отчета о реализации муниципальных программ, сроки</w:t>
      </w:r>
      <w:r w:rsidR="000C3200">
        <w:rPr>
          <w:sz w:val="28"/>
          <w:szCs w:val="28"/>
        </w:rPr>
        <w:t>.</w:t>
      </w:r>
    </w:p>
    <w:sectPr w:rsidR="00F61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90DAB"/>
    <w:multiLevelType w:val="hybridMultilevel"/>
    <w:tmpl w:val="268E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14B"/>
    <w:multiLevelType w:val="hybridMultilevel"/>
    <w:tmpl w:val="EC04FE4A"/>
    <w:lvl w:ilvl="0" w:tplc="D0ACDDBA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3420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E0F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F44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23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C8F0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940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2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DAE4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88"/>
    <w:rsid w:val="00022B75"/>
    <w:rsid w:val="000B53C1"/>
    <w:rsid w:val="000C3200"/>
    <w:rsid w:val="000D3086"/>
    <w:rsid w:val="000E1E41"/>
    <w:rsid w:val="000F5194"/>
    <w:rsid w:val="00156B81"/>
    <w:rsid w:val="001E0C42"/>
    <w:rsid w:val="0024446B"/>
    <w:rsid w:val="003E14BC"/>
    <w:rsid w:val="00420D62"/>
    <w:rsid w:val="00455E06"/>
    <w:rsid w:val="0049311C"/>
    <w:rsid w:val="004F291C"/>
    <w:rsid w:val="00685305"/>
    <w:rsid w:val="006F162C"/>
    <w:rsid w:val="00793088"/>
    <w:rsid w:val="00831E87"/>
    <w:rsid w:val="00834EE9"/>
    <w:rsid w:val="009B47C2"/>
    <w:rsid w:val="009E3800"/>
    <w:rsid w:val="00B364A9"/>
    <w:rsid w:val="00B81186"/>
    <w:rsid w:val="00C37DAF"/>
    <w:rsid w:val="00CE6141"/>
    <w:rsid w:val="00F617EF"/>
    <w:rsid w:val="00F7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Е.Н.</dc:creator>
  <cp:lastModifiedBy>Маслова И.В.</cp:lastModifiedBy>
  <cp:revision>2</cp:revision>
  <dcterms:created xsi:type="dcterms:W3CDTF">2024-05-17T07:44:00Z</dcterms:created>
  <dcterms:modified xsi:type="dcterms:W3CDTF">2024-05-17T07:44:00Z</dcterms:modified>
</cp:coreProperties>
</file>